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70" w:rsidRPr="00643736" w:rsidRDefault="00AF0770" w:rsidP="00AF0770">
      <w:pPr>
        <w:rPr>
          <w:rFonts w:ascii="Times New Roman" w:hAnsi="Times New Roman" w:cs="Times New Roman"/>
          <w:sz w:val="28"/>
          <w:szCs w:val="28"/>
        </w:rPr>
      </w:pPr>
      <w:r w:rsidRPr="00AF0770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    </w:t>
      </w:r>
      <w:r w:rsidR="00643736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                     </w:t>
      </w:r>
      <w:r w:rsidRPr="00643736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Соглашение к договору №    1   от __________</w:t>
      </w:r>
      <w:r w:rsidRPr="0064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770" w:rsidRPr="00AF0770" w:rsidRDefault="00AF0770" w:rsidP="00AF0770">
      <w:pPr>
        <w:rPr>
          <w:rFonts w:ascii="Times New Roman" w:hAnsi="Times New Roman" w:cs="Times New Roman"/>
          <w:sz w:val="24"/>
          <w:szCs w:val="24"/>
        </w:rPr>
      </w:pPr>
    </w:p>
    <w:p w:rsidR="00AF0770" w:rsidRPr="0002612A" w:rsidRDefault="00AF0770" w:rsidP="00AF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hAnsi="Times New Roman" w:cs="Times New Roman"/>
        </w:rPr>
        <w:t xml:space="preserve">Муниципальное общеобразовательное учреждение « Средняя школа № 2», в лице директора </w:t>
      </w:r>
      <w:r w:rsidR="003E2A09">
        <w:rPr>
          <w:rFonts w:ascii="Times New Roman" w:hAnsi="Times New Roman" w:cs="Times New Roman"/>
        </w:rPr>
        <w:t>Розиной Анны Львовны</w:t>
      </w:r>
      <w:r w:rsidRPr="0002612A">
        <w:rPr>
          <w:rFonts w:ascii="Times New Roman" w:hAnsi="Times New Roman" w:cs="Times New Roman"/>
        </w:rPr>
        <w:t>, действующего на основании Устава, с одной стороны, и ______________________________________________________________, именуемый(</w:t>
      </w:r>
      <w:proofErr w:type="spellStart"/>
      <w:r w:rsidRPr="0002612A">
        <w:rPr>
          <w:rFonts w:ascii="Times New Roman" w:hAnsi="Times New Roman" w:cs="Times New Roman"/>
        </w:rPr>
        <w:t>ая</w:t>
      </w:r>
      <w:proofErr w:type="spellEnd"/>
      <w:r w:rsidRPr="0002612A">
        <w:rPr>
          <w:rFonts w:ascii="Times New Roman" w:hAnsi="Times New Roman" w:cs="Times New Roman"/>
        </w:rPr>
        <w:t>) в дальнейшем «Законный представитель» ФИО обучающегося</w:t>
      </w:r>
      <w:r w:rsidRPr="0002612A">
        <w:rPr>
          <w:rFonts w:ascii="Times New Roman" w:hAnsi="Times New Roman" w:cs="Times New Roman"/>
          <w:u w:val="single"/>
        </w:rPr>
        <w:t xml:space="preserve">        </w:t>
      </w:r>
      <w:r w:rsidRPr="0002612A">
        <w:rPr>
          <w:rFonts w:ascii="Times New Roman" w:hAnsi="Times New Roman" w:cs="Times New Roman"/>
        </w:rPr>
        <w:t>______________________________________________________________, именуемого (ой) в дальнейшем «</w:t>
      </w:r>
      <w:r w:rsidR="0002612A" w:rsidRPr="0002612A">
        <w:rPr>
          <w:rFonts w:ascii="Times New Roman" w:hAnsi="Times New Roman" w:cs="Times New Roman"/>
        </w:rPr>
        <w:t xml:space="preserve">законный представитель </w:t>
      </w:r>
      <w:r w:rsidRPr="0002612A">
        <w:rPr>
          <w:rFonts w:ascii="Times New Roman" w:hAnsi="Times New Roman" w:cs="Times New Roman"/>
        </w:rPr>
        <w:t>», с другой стороны, совместно именуемые в дальнейшем «Стороны», на основании статьи 63</w:t>
      </w:r>
      <w:r w:rsidRPr="0002612A">
        <w:rPr>
          <w:rFonts w:ascii="Times New Roman" w:hAnsi="Times New Roman" w:cs="Times New Roman"/>
          <w:vertAlign w:val="superscript"/>
        </w:rPr>
        <w:t>1</w:t>
      </w:r>
      <w:r w:rsidRPr="0002612A">
        <w:rPr>
          <w:rFonts w:ascii="Times New Roman" w:hAnsi="Times New Roman" w:cs="Times New Roman"/>
        </w:rPr>
        <w:t xml:space="preserve"> Закона Ярославской области «Социальный кодекс Ярославской области»   и приказа департамента образования Ярославской области от 11.02.2019 № 03-нп ,а также   заявления Законного представителя об оказании социальной услуги по обеспечению одноразовым питанием за частичную плату заключили настоящее Соглашение о нижеследующем:</w:t>
      </w:r>
      <w:r w:rsidRPr="0002612A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AF0770" w:rsidRPr="0002612A" w:rsidRDefault="00AF0770" w:rsidP="00AF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Социальная услуга предоставляется детям, осваивающим программы начального общего образования в организациях Ярославской области, осуществляющих образовательную деятельность (далее – обучающиеся).</w:t>
      </w:r>
    </w:p>
    <w:p w:rsidR="00AF0770" w:rsidRPr="0002612A" w:rsidRDefault="00AF0770" w:rsidP="00AF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hAnsi="Times New Roman" w:cs="Times New Roman"/>
        </w:rPr>
        <w:t xml:space="preserve"> Размер частичной платы за одноразовое питание в дни учебных занятий за счёт средств бюджета Ярославской области составляет 50 процентов стоимости одноразового питания, но не более 25 рублей в день</w:t>
      </w:r>
    </w:p>
    <w:p w:rsidR="00AF0770" w:rsidRPr="0002612A" w:rsidRDefault="00AF0770" w:rsidP="00AF0770">
      <w:pPr>
        <w:suppressAutoHyphens/>
        <w:spacing w:line="100" w:lineRule="atLeast"/>
        <w:rPr>
          <w:rFonts w:ascii="Times New Roman" w:hAnsi="Times New Roman" w:cs="Times New Roman"/>
          <w:color w:val="0D0D0D"/>
        </w:rPr>
      </w:pPr>
      <w:r w:rsidRPr="0002612A">
        <w:rPr>
          <w:rFonts w:ascii="Times New Roman" w:hAnsi="Times New Roman" w:cs="Times New Roman"/>
        </w:rPr>
        <w:t>. Одноразовое питание предоставляется обучающимся за счёт средств бюджета Ярославской области и родителей (законных представителей) обучающихся или других граждан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02612A">
        <w:rPr>
          <w:rFonts w:ascii="Times New Roman" w:eastAsia="Times New Roman" w:hAnsi="Times New Roman" w:cs="Times New Roman"/>
          <w:spacing w:val="2"/>
        </w:rPr>
        <w:t>Социальная услуга предоставляется в образовательной организации в дни учебных занятий на указанный в соглашении период, но не ранее чем с 01 сентября текущего года и не более чем до конца учебного года.</w:t>
      </w:r>
      <w:r w:rsidRPr="0002612A">
        <w:rPr>
          <w:rFonts w:ascii="Times New Roman" w:hAnsi="Times New Roman" w:cs="Times New Roman"/>
        </w:rPr>
        <w:t xml:space="preserve"> </w:t>
      </w:r>
    </w:p>
    <w:p w:rsidR="00643736" w:rsidRPr="0002612A" w:rsidRDefault="00643736" w:rsidP="00643736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02612A">
        <w:rPr>
          <w:rFonts w:ascii="Times New Roman" w:eastAsia="Times New Roman" w:hAnsi="Times New Roman"/>
          <w:spacing w:val="2"/>
          <w:lang w:eastAsia="ru-RU"/>
        </w:rPr>
        <w:t xml:space="preserve"> Образовательная организация оформляет лицевой счёт для каждого обучающегося, чьи родители (законные представители) подали заявление и заключили соглашение. 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 xml:space="preserve"> Пополнение лицевого счёта обучающегося может быть произведено путём перевода денежных средств: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- на основании квитанции об оплате питания, представленной образовательной организацией родителям (законным представителям) обучающегося, содержащей сумму оплаты питания;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- на основании информации о состоянии баланса лицевого счёта обучающегося, полученной родителями (законными представителями) обучающегося в личном кабинете, открытом оператором по переводу денежных средств в системе учёта питания, применяемой в образовательной организации.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 xml:space="preserve"> При пополнении лицевого счёта обучающегося на основании квитанции об оплате питания в первый месяц получения социальной услуги квитанция об оплате питания оформляется образовательной организацией в трёхдневный срок с момента подписания соглашения, далее ежемесячно не позднее 05 числа месяца, в котором обучающийся будет получать питание.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Расчёт суммы оплаты питания производится с учётом учебных дней месяца, в котором обучающийся будет получать питание, и 10 учебных дней следующего за ним месяца с вычетом оплаченного питания в учебные дни предыдущего месяца, в которые обучающийся отсутствовал.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Пополнение лицевого счёта обучающегося на основании квитанции об оплате питания производится ежемесячно в срок до 08 числа месяца, в котором обучающийся будет получать питание. Оплата питания за первый месяц производится в течение 3 дней со дня получения квитанции об оплате питания.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Пополнение лицевого счёта обучающегося на основании квитанции об оплате питания подтверждается квитанцией об оплате питания, представляемой родителями (законными представителями) в образовательную организацию, или извещением об оплате питания, поступающим из банка в образовательную организацию.</w:t>
      </w:r>
    </w:p>
    <w:p w:rsidR="00643736" w:rsidRPr="0002612A" w:rsidRDefault="00643736" w:rsidP="00643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 xml:space="preserve">             При пополнении лицевого счёта обучающегося на основании информации о состоянии баланса лицевого счёта обучающегося, полученной родителями (законными представителями) </w:t>
      </w:r>
      <w:r w:rsidRPr="0002612A">
        <w:rPr>
          <w:rFonts w:ascii="Times New Roman" w:eastAsia="Times New Roman" w:hAnsi="Times New Roman" w:cs="Times New Roman"/>
          <w:spacing w:val="2"/>
        </w:rPr>
        <w:lastRenderedPageBreak/>
        <w:t>обучающегося в личном кабинете, открытом в системе учёта питания, применяемой в образовательной организации, родители (законные представители) обучающегося поддерживают положительный баланс лицевого счёта обучающегося, своевременно и в необходимом объёме осуществляя пополнение указанного лицевого счёта.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Пополнение лицевого счёта обучающегося на основании информации о состоянии баланса лицевого счёта обучающегося, полученной родителями (законными представителями) обучающегося в личном кабинете, открытом в системе учёта питания, применяемой в образовательной организации, подтверждается одним из следующих способов: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- выпиской из счёта физического лица, предоставленной оператором по переводу денежных средств;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- квитанцией об оплате питания, полученной в электронном виде;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- информацией о переводе денежных средств, полученной от оператора по переводу денежных средств;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- информацией о пополнении баланса лицевого счёта обучающегося, полученной от оператора системы учёта питания, применяемой в образовательной организации.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 xml:space="preserve"> Пополнение лицевого счёта обучающегося производится через банки, устройства самообслуживания, информационно-телекоммуникационную сеть «Интернет», мобильные ресурсы и иную инфраструктуру операторов по переводу денежных средств.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Социальная услуга предоставляется при условии её своевременной оплаты.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 xml:space="preserve">В случае отсутствия денежных средств на лицевом счёте обучающегося финансирование питания обучающегося из средств областного бюджета приостанавливается. 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eastAsia="Times New Roman" w:hAnsi="Times New Roman" w:cs="Times New Roman"/>
          <w:spacing w:val="2"/>
        </w:rPr>
        <w:t>Обучающийся может получать питание в столовой образовательной организации при условии полной оплаты питания.</w:t>
      </w:r>
    </w:p>
    <w:p w:rsidR="00643736" w:rsidRPr="0002612A" w:rsidRDefault="00643736" w:rsidP="00643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2612A">
        <w:rPr>
          <w:rFonts w:ascii="Times New Roman" w:hAnsi="Times New Roman" w:cs="Times New Roman"/>
        </w:rPr>
        <w:t xml:space="preserve">               Возобновление предоставления социальной услуги осуществляется в учебный день, следующий за днём получения образовательной организацией подтверждения пополнения лицевого счёта обучающегося. </w:t>
      </w:r>
    </w:p>
    <w:p w:rsidR="00643736" w:rsidRPr="0002612A" w:rsidRDefault="00643736" w:rsidP="006437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2612A">
        <w:rPr>
          <w:rFonts w:ascii="Times New Roman" w:hAnsi="Times New Roman" w:cs="Times New Roman"/>
        </w:rPr>
        <w:t xml:space="preserve">               По заявлению родителей (законных представителей) обучающегося образовательная организация осуществляет перерасчёт денежных средств, находящихся на лицевом счёте обучающегося. </w:t>
      </w:r>
    </w:p>
    <w:p w:rsidR="00643736" w:rsidRPr="0002612A" w:rsidRDefault="00643736" w:rsidP="00643736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02612A">
        <w:rPr>
          <w:rFonts w:ascii="Times New Roman" w:eastAsia="Times New Roman" w:hAnsi="Times New Roman"/>
          <w:spacing w:val="2"/>
          <w:lang w:eastAsia="ru-RU"/>
        </w:rPr>
        <w:t xml:space="preserve">Остатки денежных средств, предусмотренных для питания обучающегося, перечисляются на банковские счета, указанные в заявлении родителем (законным представителем). </w:t>
      </w:r>
    </w:p>
    <w:p w:rsidR="00643736" w:rsidRPr="0002612A" w:rsidRDefault="00643736" w:rsidP="006437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219"/>
        <w:gridCol w:w="4707"/>
      </w:tblGrid>
      <w:tr w:rsidR="00AF0770" w:rsidRPr="0002612A" w:rsidTr="00643736">
        <w:trPr>
          <w:trHeight w:val="4326"/>
        </w:trPr>
        <w:tc>
          <w:tcPr>
            <w:tcW w:w="4219" w:type="dxa"/>
          </w:tcPr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 xml:space="preserve">Муниципальное общеобразовательное учреждение 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« Средняя школа № 2»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Адрес: 150051 г. Ярославль, пр-т Авиаторов, д. 84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ИНН 7603019710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КПП 760301001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 xml:space="preserve">(департамент финансов мэрии города Ярославля средняя школа № 2 л.с. 803.03.177.5) 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р/с 40701810278883000001 в Отделении по Ярославской области Главного управления Центрального банка Российской Федерации по Центральному федеральному округу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ОГРН 1027600622059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КБК 00000000000000000130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БИК 047888001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ОКОПФ 75403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ОКТМО 78701000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ОКВЭД 80.21.2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  <w:r w:rsidR="00643736" w:rsidRPr="0002612A">
              <w:rPr>
                <w:rFonts w:ascii="Times New Roman" w:hAnsi="Times New Roman"/>
                <w:color w:val="000000" w:themeColor="text1"/>
              </w:rPr>
              <w:t xml:space="preserve">___________ </w:t>
            </w:r>
            <w:r w:rsidRPr="0002612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E2A09">
              <w:rPr>
                <w:rFonts w:ascii="Times New Roman" w:hAnsi="Times New Roman"/>
                <w:color w:val="000000" w:themeColor="text1"/>
              </w:rPr>
              <w:t>Розина А.Л.</w:t>
            </w:r>
            <w:bookmarkStart w:id="0" w:name="_GoBack"/>
            <w:bookmarkEnd w:id="0"/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</w:p>
          <w:p w:rsidR="00AF0770" w:rsidRPr="0002612A" w:rsidRDefault="00AF0770" w:rsidP="00EA0118">
            <w:pPr>
              <w:rPr>
                <w:rFonts w:ascii="Times New Roman" w:hAnsi="Times New Roman"/>
                <w:color w:val="FF0000"/>
                <w:spacing w:val="4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lastRenderedPageBreak/>
              <w:t>М.П</w:t>
            </w:r>
            <w:r w:rsidRPr="0002612A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4707" w:type="dxa"/>
          </w:tcPr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lastRenderedPageBreak/>
              <w:t xml:space="preserve">Родитель 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Ф.И.О.___</w:t>
            </w:r>
            <w:r w:rsidR="00643736" w:rsidRPr="0002612A">
              <w:rPr>
                <w:rFonts w:ascii="Times New Roman" w:hAnsi="Times New Roman"/>
                <w:color w:val="000000" w:themeColor="text1"/>
              </w:rPr>
              <w:t>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_________</w:t>
            </w:r>
            <w:r w:rsidR="00643736" w:rsidRPr="0002612A">
              <w:rPr>
                <w:rFonts w:ascii="Times New Roman" w:hAnsi="Times New Roman"/>
                <w:color w:val="000000" w:themeColor="text1"/>
              </w:rPr>
              <w:t>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________</w:t>
            </w:r>
            <w:r w:rsidR="00643736" w:rsidRPr="0002612A">
              <w:rPr>
                <w:rFonts w:ascii="Times New Roman" w:hAnsi="Times New Roman"/>
                <w:color w:val="000000" w:themeColor="text1"/>
              </w:rPr>
              <w:t>_____________________________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Паспортные данные:_______________________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_________</w:t>
            </w:r>
            <w:r w:rsidR="00643736" w:rsidRPr="0002612A">
              <w:rPr>
                <w:rFonts w:ascii="Times New Roman" w:hAnsi="Times New Roman"/>
                <w:color w:val="000000" w:themeColor="text1"/>
              </w:rPr>
              <w:t>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_________</w:t>
            </w:r>
            <w:r w:rsidR="00643736" w:rsidRPr="0002612A">
              <w:rPr>
                <w:rFonts w:ascii="Times New Roman" w:hAnsi="Times New Roman"/>
                <w:color w:val="000000" w:themeColor="text1"/>
              </w:rPr>
              <w:t>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_________</w:t>
            </w:r>
            <w:r w:rsidR="00643736" w:rsidRPr="0002612A">
              <w:rPr>
                <w:rFonts w:ascii="Times New Roman" w:hAnsi="Times New Roman"/>
                <w:color w:val="000000" w:themeColor="text1"/>
              </w:rPr>
              <w:t>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 xml:space="preserve">Адрес </w:t>
            </w:r>
            <w:proofErr w:type="gramStart"/>
            <w:r w:rsidRPr="0002612A">
              <w:rPr>
                <w:rFonts w:ascii="Times New Roman" w:hAnsi="Times New Roman"/>
                <w:color w:val="000000" w:themeColor="text1"/>
              </w:rPr>
              <w:t>регистрации :</w:t>
            </w:r>
            <w:proofErr w:type="gramEnd"/>
            <w:r w:rsidRPr="0002612A">
              <w:rPr>
                <w:rFonts w:ascii="Times New Roman" w:hAnsi="Times New Roman"/>
                <w:color w:val="000000" w:themeColor="text1"/>
              </w:rPr>
              <w:t>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________</w:t>
            </w:r>
            <w:r w:rsidR="00643736" w:rsidRPr="0002612A">
              <w:rPr>
                <w:rFonts w:ascii="Times New Roman" w:hAnsi="Times New Roman"/>
                <w:color w:val="000000" w:themeColor="text1"/>
              </w:rPr>
              <w:t>_____________________________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_____________________________________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Адрес проживания:________________________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_________</w:t>
            </w:r>
            <w:r w:rsidR="00643736" w:rsidRPr="0002612A">
              <w:rPr>
                <w:rFonts w:ascii="Times New Roman" w:hAnsi="Times New Roman"/>
                <w:color w:val="000000" w:themeColor="text1"/>
              </w:rPr>
              <w:t>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_____________________________________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Телефон дом/</w:t>
            </w:r>
            <w:proofErr w:type="spellStart"/>
            <w:r w:rsidRPr="0002612A">
              <w:rPr>
                <w:rFonts w:ascii="Times New Roman" w:hAnsi="Times New Roman"/>
                <w:color w:val="000000" w:themeColor="text1"/>
              </w:rPr>
              <w:t>рабоч</w:t>
            </w:r>
            <w:proofErr w:type="spellEnd"/>
            <w:r w:rsidRPr="0002612A">
              <w:rPr>
                <w:rFonts w:ascii="Times New Roman" w:hAnsi="Times New Roman"/>
                <w:color w:val="000000" w:themeColor="text1"/>
              </w:rPr>
              <w:t>.________________________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  <w:r w:rsidRPr="0002612A">
              <w:rPr>
                <w:rFonts w:ascii="Times New Roman" w:hAnsi="Times New Roman"/>
                <w:color w:val="000000" w:themeColor="text1"/>
              </w:rPr>
              <w:t>Подпись родителя _____________________</w:t>
            </w:r>
          </w:p>
          <w:p w:rsidR="00AF0770" w:rsidRPr="0002612A" w:rsidRDefault="00AF0770" w:rsidP="00EA0118">
            <w:pPr>
              <w:rPr>
                <w:rFonts w:ascii="Times New Roman" w:hAnsi="Times New Roman"/>
                <w:color w:val="000000" w:themeColor="text1"/>
              </w:rPr>
            </w:pPr>
          </w:p>
          <w:p w:rsidR="00AF0770" w:rsidRPr="0002612A" w:rsidRDefault="00AF0770" w:rsidP="00EA0118">
            <w:pPr>
              <w:rPr>
                <w:rFonts w:ascii="Times New Roman" w:hAnsi="Times New Roman"/>
                <w:color w:val="FF0000"/>
                <w:spacing w:val="4"/>
              </w:rPr>
            </w:pPr>
          </w:p>
        </w:tc>
      </w:tr>
    </w:tbl>
    <w:p w:rsidR="00AF0770" w:rsidRPr="0002612A" w:rsidRDefault="00AF0770" w:rsidP="00AF0770">
      <w:pPr>
        <w:rPr>
          <w:rFonts w:ascii="Times New Roman" w:hAnsi="Times New Roman" w:cs="Times New Roman"/>
          <w:b/>
          <w:color w:val="000000"/>
          <w:spacing w:val="-10"/>
        </w:rPr>
      </w:pPr>
      <w:r w:rsidRPr="0002612A">
        <w:rPr>
          <w:rFonts w:ascii="Times New Roman" w:hAnsi="Times New Roman" w:cs="Times New Roman"/>
          <w:b/>
          <w:color w:val="000000"/>
          <w:spacing w:val="-10"/>
        </w:rPr>
        <w:lastRenderedPageBreak/>
        <w:t xml:space="preserve">             </w:t>
      </w:r>
    </w:p>
    <w:p w:rsidR="00E45F6E" w:rsidRDefault="00E45F6E"/>
    <w:sectPr w:rsidR="00E45F6E" w:rsidSect="00C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770"/>
    <w:rsid w:val="0002612A"/>
    <w:rsid w:val="003E2A09"/>
    <w:rsid w:val="00643736"/>
    <w:rsid w:val="00AF0770"/>
    <w:rsid w:val="00C461C1"/>
    <w:rsid w:val="00E4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F408"/>
  <w15:docId w15:val="{F4FC8304-CA17-4839-99C5-F020C8E9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77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73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5</cp:revision>
  <dcterms:created xsi:type="dcterms:W3CDTF">2019-02-14T10:24:00Z</dcterms:created>
  <dcterms:modified xsi:type="dcterms:W3CDTF">2021-01-26T19:34:00Z</dcterms:modified>
</cp:coreProperties>
</file>